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D1" w:rsidRPr="00166BD1" w:rsidRDefault="00166BD1" w:rsidP="00166BD1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166BD1">
        <w:rPr>
          <w:b/>
          <w:sz w:val="28"/>
          <w:szCs w:val="28"/>
          <w:lang w:val="el-GR"/>
        </w:rPr>
        <w:t>Capital + Vision 2018</w:t>
      </w:r>
    </w:p>
    <w:p w:rsidR="00166BD1" w:rsidRPr="00166BD1" w:rsidRDefault="00166BD1" w:rsidP="00166BD1">
      <w:pPr>
        <w:jc w:val="center"/>
        <w:rPr>
          <w:b/>
          <w:lang w:val="el-GR"/>
        </w:rPr>
      </w:pPr>
      <w:r w:rsidRPr="00166BD1">
        <w:rPr>
          <w:b/>
          <w:lang w:val="el-GR"/>
        </w:rPr>
        <w:t>ΠΑΡΑΛΛΗΛΗ ΕΚΔΗΛΩΣΗ ΚΑΠΕ</w:t>
      </w:r>
    </w:p>
    <w:p w:rsidR="00166BD1" w:rsidRPr="00166BD1" w:rsidRDefault="00166BD1" w:rsidP="00166BD1">
      <w:pPr>
        <w:jc w:val="center"/>
        <w:rPr>
          <w:b/>
          <w:lang w:val="el-GR"/>
        </w:rPr>
      </w:pPr>
      <w:r w:rsidRPr="00166BD1">
        <w:rPr>
          <w:b/>
          <w:lang w:val="el-GR"/>
        </w:rPr>
        <w:t xml:space="preserve"> "Προοπτικές και Προκλήσεις για την Ενεργειακή Μετάβαση στο 2030- Εξοικονόμηση Ενέργειας στο Δημόσιο Τομέα"</w:t>
      </w:r>
    </w:p>
    <w:p w:rsidR="00166BD1" w:rsidRPr="00166BD1" w:rsidRDefault="00166BD1" w:rsidP="00166BD1">
      <w:pPr>
        <w:jc w:val="center"/>
        <w:rPr>
          <w:b/>
          <w:lang w:val="el-GR"/>
        </w:rPr>
      </w:pPr>
      <w:r w:rsidRPr="00166BD1">
        <w:rPr>
          <w:b/>
          <w:lang w:val="el-GR"/>
        </w:rPr>
        <w:t>Τρίτη, 6 Νοεμβρίου 2018</w:t>
      </w:r>
    </w:p>
    <w:p w:rsidR="00415810" w:rsidRPr="00166BD1" w:rsidRDefault="00166BD1" w:rsidP="00166BD1">
      <w:pPr>
        <w:jc w:val="center"/>
      </w:pPr>
      <w:r w:rsidRPr="00166BD1">
        <w:rPr>
          <w:b/>
        </w:rPr>
        <w:t xml:space="preserve">Athenaeum InterContinental Athens, </w:t>
      </w:r>
      <w:r w:rsidRPr="00166BD1">
        <w:rPr>
          <w:b/>
          <w:lang w:val="el-GR"/>
        </w:rPr>
        <w:t>Αίθουσα</w:t>
      </w:r>
      <w:r w:rsidRPr="00166BD1">
        <w:rPr>
          <w:b/>
        </w:rPr>
        <w:t xml:space="preserve"> VIP</w:t>
      </w:r>
    </w:p>
    <w:p w:rsidR="006D2507" w:rsidRPr="00166BD1" w:rsidRDefault="006D2507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</w:rPr>
      </w:pPr>
    </w:p>
    <w:p w:rsidR="009604B1" w:rsidRPr="00113913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</w:rPr>
      </w:pPr>
      <w:r w:rsidRPr="00F70D8E">
        <w:rPr>
          <w:rFonts w:cs="Tahoma"/>
          <w:bCs/>
          <w:sz w:val="24"/>
          <w:szCs w:val="24"/>
          <w:u w:val="single"/>
          <w:lang w:val="el-GR"/>
        </w:rPr>
        <w:t>ΦΟΡΜΑ ΕΓΓΡΑΦΗ</w:t>
      </w:r>
      <w:r w:rsidRPr="00113913">
        <w:rPr>
          <w:rFonts w:cs="Tahoma"/>
          <w:bCs/>
          <w:sz w:val="24"/>
          <w:szCs w:val="24"/>
          <w:u w:val="single"/>
        </w:rPr>
        <w:t>Σ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Ονοματεπώνυμο: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Δ/νση: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Τηλέφωνο: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Default="00201F99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Η συμμετοχή στην </w:t>
      </w:r>
      <w:r w:rsidR="00F70D8E">
        <w:rPr>
          <w:b/>
          <w:i/>
          <w:color w:val="385623" w:themeColor="accent6" w:themeShade="80"/>
          <w:sz w:val="20"/>
          <w:szCs w:val="20"/>
          <w:lang w:val="el-GR"/>
        </w:rPr>
        <w:t>εκδήλωση</w:t>
      </w: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>E-mail: minadaki@cres.gr</w:t>
      </w:r>
    </w:p>
    <w:sectPr w:rsidR="00D55DD8" w:rsidRPr="00415810" w:rsidSect="002B4979">
      <w:headerReference w:type="default" r:id="rId8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D8" w:rsidRDefault="00E615D8" w:rsidP="00E849B9">
      <w:pPr>
        <w:spacing w:after="0" w:line="240" w:lineRule="auto"/>
      </w:pPr>
      <w:r>
        <w:separator/>
      </w:r>
    </w:p>
  </w:endnote>
  <w:endnote w:type="continuationSeparator" w:id="0">
    <w:p w:rsidR="00E615D8" w:rsidRDefault="00E615D8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D8" w:rsidRDefault="00E615D8" w:rsidP="00E849B9">
      <w:pPr>
        <w:spacing w:after="0" w:line="240" w:lineRule="auto"/>
      </w:pPr>
      <w:r>
        <w:separator/>
      </w:r>
    </w:p>
  </w:footnote>
  <w:footnote w:type="continuationSeparator" w:id="0">
    <w:p w:rsidR="00E615D8" w:rsidRDefault="00E615D8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166BD1" w:rsidP="009604B1">
    <w:pPr>
      <w:pStyle w:val="Header"/>
      <w:rPr>
        <w:rFonts w:ascii="Century Gothic" w:hAnsi="Century Gothic" w:cs="Miriam"/>
        <w:b/>
        <w:szCs w:val="20"/>
        <w:lang w:val="el-GR"/>
      </w:rPr>
    </w:pPr>
    <w:r>
      <w:rPr>
        <w:rFonts w:eastAsia="Times New Roman" w:cstheme="minorHAnsi"/>
        <w:b/>
        <w:bCs/>
        <w:noProof/>
        <w:color w:val="030303"/>
        <w:spacing w:val="8"/>
        <w:kern w:val="36"/>
        <w:sz w:val="48"/>
        <w:szCs w:val="48"/>
      </w:rPr>
      <w:drawing>
        <wp:anchor distT="0" distB="0" distL="114300" distR="114300" simplePos="0" relativeHeight="251659264" behindDoc="0" locked="0" layoutInCell="1" allowOverlap="1" wp14:anchorId="414D4AA6" wp14:editId="4D359F71">
          <wp:simplePos x="0" y="0"/>
          <wp:positionH relativeFrom="column">
            <wp:posOffset>1066800</wp:posOffset>
          </wp:positionH>
          <wp:positionV relativeFrom="paragraph">
            <wp:posOffset>171450</wp:posOffset>
          </wp:positionV>
          <wp:extent cx="4019550" cy="626110"/>
          <wp:effectExtent l="0" t="0" r="0" b="254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RES_full_name_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4B1" w:rsidRPr="00E849B9" w:rsidRDefault="009604B1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678ED"/>
    <w:rsid w:val="000807F6"/>
    <w:rsid w:val="000B5475"/>
    <w:rsid w:val="000E36C3"/>
    <w:rsid w:val="00113913"/>
    <w:rsid w:val="00117639"/>
    <w:rsid w:val="00166BD1"/>
    <w:rsid w:val="00201499"/>
    <w:rsid w:val="00201F99"/>
    <w:rsid w:val="0022362F"/>
    <w:rsid w:val="00265BAC"/>
    <w:rsid w:val="002B4979"/>
    <w:rsid w:val="002C0A17"/>
    <w:rsid w:val="002E494D"/>
    <w:rsid w:val="002F1855"/>
    <w:rsid w:val="0030502A"/>
    <w:rsid w:val="003220FC"/>
    <w:rsid w:val="00324A87"/>
    <w:rsid w:val="00366C00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96044"/>
    <w:rsid w:val="005D73EA"/>
    <w:rsid w:val="00672806"/>
    <w:rsid w:val="006D0F11"/>
    <w:rsid w:val="006D2507"/>
    <w:rsid w:val="007175D3"/>
    <w:rsid w:val="00780975"/>
    <w:rsid w:val="0079083A"/>
    <w:rsid w:val="007916A3"/>
    <w:rsid w:val="007A5A7D"/>
    <w:rsid w:val="007F7691"/>
    <w:rsid w:val="008207F1"/>
    <w:rsid w:val="00834E70"/>
    <w:rsid w:val="008461B8"/>
    <w:rsid w:val="00892E2D"/>
    <w:rsid w:val="008C6A9C"/>
    <w:rsid w:val="009604B1"/>
    <w:rsid w:val="00964634"/>
    <w:rsid w:val="009A329F"/>
    <w:rsid w:val="009E3CD8"/>
    <w:rsid w:val="009F4ADE"/>
    <w:rsid w:val="00A45B4A"/>
    <w:rsid w:val="00A4693E"/>
    <w:rsid w:val="00A5780D"/>
    <w:rsid w:val="00B115E3"/>
    <w:rsid w:val="00B16D41"/>
    <w:rsid w:val="00B34844"/>
    <w:rsid w:val="00B4151D"/>
    <w:rsid w:val="00BC08E2"/>
    <w:rsid w:val="00BE0DE3"/>
    <w:rsid w:val="00BF345E"/>
    <w:rsid w:val="00C75C1B"/>
    <w:rsid w:val="00D10FE5"/>
    <w:rsid w:val="00D22153"/>
    <w:rsid w:val="00D276FF"/>
    <w:rsid w:val="00D55DD8"/>
    <w:rsid w:val="00D71E79"/>
    <w:rsid w:val="00E362B1"/>
    <w:rsid w:val="00E615D8"/>
    <w:rsid w:val="00E849B9"/>
    <w:rsid w:val="00F44067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46B7-DBB8-4603-B808-148904B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Athina</cp:lastModifiedBy>
  <cp:revision>2</cp:revision>
  <cp:lastPrinted>2015-10-20T08:29:00Z</cp:lastPrinted>
  <dcterms:created xsi:type="dcterms:W3CDTF">2018-10-22T08:59:00Z</dcterms:created>
  <dcterms:modified xsi:type="dcterms:W3CDTF">2018-10-22T08:59:00Z</dcterms:modified>
</cp:coreProperties>
</file>