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FAB" w:rsidRPr="00E00DA3" w:rsidRDefault="00E00DA3" w:rsidP="00185FAB">
      <w:pPr>
        <w:pStyle w:val="Heading1"/>
        <w:jc w:val="center"/>
        <w:rPr>
          <w:color w:val="4F6228" w:themeColor="accent3" w:themeShade="80"/>
        </w:rPr>
      </w:pPr>
      <w:r>
        <w:rPr>
          <w:color w:val="4F6228" w:themeColor="accent3" w:themeShade="80"/>
        </w:rPr>
        <w:t>Ενημερωτικό Σεμινάριο</w:t>
      </w:r>
    </w:p>
    <w:p w:rsidR="00E00DA3" w:rsidRPr="00E00DA3" w:rsidRDefault="00E00DA3" w:rsidP="00E00DA3">
      <w:pPr>
        <w:numPr>
          <w:ilvl w:val="1"/>
          <w:numId w:val="0"/>
        </w:numPr>
        <w:spacing w:after="0"/>
        <w:jc w:val="center"/>
        <w:rPr>
          <w:rFonts w:ascii="Cambria" w:eastAsia="Times New Roman" w:hAnsi="Cambria" w:cs="Times New Roman"/>
          <w:i/>
          <w:iCs/>
          <w:color w:val="4F6228"/>
          <w:spacing w:val="15"/>
          <w:sz w:val="24"/>
          <w:szCs w:val="24"/>
        </w:rPr>
      </w:pPr>
      <w:r w:rsidRPr="00E00DA3">
        <w:rPr>
          <w:rFonts w:ascii="Cambria" w:eastAsia="Times New Roman" w:hAnsi="Cambria" w:cs="Cambria"/>
          <w:i/>
          <w:iCs/>
          <w:color w:val="4F6228"/>
          <w:spacing w:val="15"/>
          <w:sz w:val="24"/>
          <w:szCs w:val="24"/>
        </w:rPr>
        <w:t xml:space="preserve">«Αναβάθμιση των δημοσιών προμηθειών με ενεργειακά αποδοτικά προϊόντα και υπηρεσίες» </w:t>
      </w:r>
    </w:p>
    <w:p w:rsidR="00E00DA3" w:rsidRPr="00E00DA3" w:rsidRDefault="00E00DA3" w:rsidP="00E00DA3">
      <w:pPr>
        <w:numPr>
          <w:ilvl w:val="1"/>
          <w:numId w:val="0"/>
        </w:numPr>
        <w:spacing w:after="0"/>
        <w:jc w:val="center"/>
        <w:rPr>
          <w:rFonts w:ascii="Cambria" w:eastAsia="Times New Roman" w:hAnsi="Cambria" w:cs="Times New Roman"/>
          <w:i/>
          <w:iCs/>
          <w:color w:val="000000"/>
        </w:rPr>
      </w:pPr>
    </w:p>
    <w:p w:rsidR="00E00DA3" w:rsidRPr="00E00DA3" w:rsidRDefault="00E00DA3" w:rsidP="00E00DA3">
      <w:pPr>
        <w:numPr>
          <w:ilvl w:val="1"/>
          <w:numId w:val="0"/>
        </w:numPr>
        <w:spacing w:after="0"/>
        <w:jc w:val="center"/>
        <w:rPr>
          <w:rFonts w:ascii="Cambria" w:eastAsia="Times New Roman" w:hAnsi="Cambria" w:cs="Cambria"/>
          <w:b/>
          <w:bCs/>
          <w:i/>
          <w:iCs/>
          <w:color w:val="4F6228"/>
          <w:spacing w:val="15"/>
          <w:sz w:val="24"/>
          <w:szCs w:val="24"/>
        </w:rPr>
      </w:pPr>
      <w:r w:rsidRPr="00E00DA3">
        <w:rPr>
          <w:rFonts w:ascii="Cambria" w:eastAsia="Times New Roman" w:hAnsi="Cambria" w:cs="Cambria"/>
          <w:b/>
          <w:bCs/>
          <w:i/>
          <w:iCs/>
          <w:color w:val="4F6228"/>
          <w:spacing w:val="15"/>
          <w:sz w:val="24"/>
          <w:szCs w:val="24"/>
        </w:rPr>
        <w:t>ΠΝΕΥΜΑΤΙΚΟ ΚΕΝΤΡΟ ΚΟΙΜΗΣΗΣ ΤΗΣ ΘΕΟΤΟΚΟ</w:t>
      </w:r>
      <w:r w:rsidRPr="00E00DA3">
        <w:rPr>
          <w:rFonts w:ascii="Cambria" w:eastAsia="Times New Roman" w:hAnsi="Cambria" w:cs="Cambria"/>
          <w:b/>
          <w:bCs/>
          <w:i/>
          <w:iCs/>
          <w:color w:val="4F6228"/>
          <w:spacing w:val="15"/>
          <w:sz w:val="24"/>
          <w:szCs w:val="24"/>
          <w:lang w:val="en-US"/>
        </w:rPr>
        <w:t>Y</w:t>
      </w:r>
      <w:r w:rsidRPr="00E00DA3">
        <w:rPr>
          <w:rFonts w:ascii="Cambria" w:eastAsia="Times New Roman" w:hAnsi="Cambria" w:cs="Cambria"/>
          <w:b/>
          <w:bCs/>
          <w:i/>
          <w:iCs/>
          <w:color w:val="4F6228"/>
          <w:spacing w:val="15"/>
          <w:sz w:val="24"/>
          <w:szCs w:val="24"/>
        </w:rPr>
        <w:t xml:space="preserve">  </w:t>
      </w:r>
    </w:p>
    <w:p w:rsidR="00E00DA3" w:rsidRPr="00E00DA3" w:rsidRDefault="00E00DA3" w:rsidP="00E00DA3">
      <w:pPr>
        <w:numPr>
          <w:ilvl w:val="1"/>
          <w:numId w:val="0"/>
        </w:numPr>
        <w:spacing w:after="0"/>
        <w:jc w:val="center"/>
        <w:rPr>
          <w:rFonts w:ascii="Cambria" w:eastAsia="Times New Roman" w:hAnsi="Cambria" w:cs="Times New Roman"/>
          <w:b/>
          <w:bCs/>
          <w:i/>
          <w:iCs/>
          <w:color w:val="4F6228"/>
          <w:spacing w:val="15"/>
          <w:sz w:val="24"/>
          <w:szCs w:val="24"/>
        </w:rPr>
      </w:pPr>
      <w:r w:rsidRPr="00E00DA3">
        <w:rPr>
          <w:rFonts w:ascii="Cambria" w:eastAsia="Times New Roman" w:hAnsi="Cambria" w:cs="Cambria"/>
          <w:b/>
          <w:bCs/>
          <w:i/>
          <w:iCs/>
          <w:color w:val="4F6228"/>
          <w:spacing w:val="15"/>
          <w:sz w:val="24"/>
          <w:szCs w:val="24"/>
        </w:rPr>
        <w:t>ΤΣΑΣ, ΜΥΡΙΝΑ, ΛΗΜΝΟΣ</w:t>
      </w:r>
    </w:p>
    <w:p w:rsidR="00E00DA3" w:rsidRPr="00E00DA3" w:rsidRDefault="00E00DA3" w:rsidP="00E00D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/>
          <w:sz w:val="24"/>
          <w:szCs w:val="24"/>
          <w:lang w:val="en-US" w:eastAsia="el-GR"/>
        </w:rPr>
      </w:pPr>
      <w:r w:rsidRPr="00E00DA3">
        <w:rPr>
          <w:rFonts w:ascii="Times New Roman" w:eastAsia="Times New Roman" w:hAnsi="Times New Roman" w:cs="Times New Roman"/>
          <w:b/>
          <w:bCs/>
          <w:i/>
          <w:iCs/>
          <w:color w:val="4F6228"/>
          <w:sz w:val="24"/>
          <w:szCs w:val="24"/>
          <w:lang w:eastAsia="el-GR"/>
        </w:rPr>
        <w:t>Τρίτη 1</w:t>
      </w:r>
      <w:r w:rsidRPr="00E00DA3">
        <w:rPr>
          <w:rFonts w:ascii="Times New Roman" w:eastAsia="Times New Roman" w:hAnsi="Times New Roman" w:cs="Times New Roman"/>
          <w:b/>
          <w:bCs/>
          <w:i/>
          <w:iCs/>
          <w:color w:val="4F6228"/>
          <w:sz w:val="24"/>
          <w:szCs w:val="24"/>
          <w:vertAlign w:val="superscript"/>
          <w:lang w:eastAsia="el-GR"/>
        </w:rPr>
        <w:t>η</w:t>
      </w:r>
      <w:r w:rsidRPr="00E00DA3">
        <w:rPr>
          <w:rFonts w:ascii="Times New Roman" w:eastAsia="Times New Roman" w:hAnsi="Times New Roman" w:cs="Times New Roman"/>
          <w:b/>
          <w:bCs/>
          <w:i/>
          <w:iCs/>
          <w:color w:val="4F6228"/>
          <w:sz w:val="24"/>
          <w:szCs w:val="24"/>
          <w:lang w:eastAsia="el-GR"/>
        </w:rPr>
        <w:t xml:space="preserve"> Οκτωβρίου 2013</w:t>
      </w:r>
    </w:p>
    <w:p w:rsidR="00185FAB" w:rsidRPr="00185FAB" w:rsidRDefault="00185FAB" w:rsidP="00185FAB">
      <w:pPr>
        <w:jc w:val="center"/>
        <w:rPr>
          <w:rStyle w:val="IntenseEmphasis"/>
          <w:color w:val="4F6228" w:themeColor="accent3" w:themeShade="80"/>
          <w:lang w:val="en-US"/>
        </w:rPr>
      </w:pPr>
    </w:p>
    <w:p w:rsidR="00185FAB" w:rsidRPr="00E00DA3" w:rsidRDefault="00E00DA3" w:rsidP="00185FAB">
      <w:pPr>
        <w:shd w:val="clear" w:color="auto" w:fill="76923C" w:themeFill="accent3" w:themeFillShade="BF"/>
        <w:rPr>
          <w:b/>
          <w:color w:val="FFFFFF" w:themeColor="background1"/>
        </w:rPr>
      </w:pPr>
      <w:r>
        <w:rPr>
          <w:b/>
          <w:color w:val="FFFFFF" w:themeColor="background1"/>
        </w:rPr>
        <w:t>Φόρμα Εγγραφής</w:t>
      </w:r>
    </w:p>
    <w:tbl>
      <w:tblPr>
        <w:tblStyle w:val="LightGrid-Accent3"/>
        <w:tblW w:w="8586" w:type="dxa"/>
        <w:tblLook w:val="04A0" w:firstRow="1" w:lastRow="0" w:firstColumn="1" w:lastColumn="0" w:noHBand="0" w:noVBand="1"/>
      </w:tblPr>
      <w:tblGrid>
        <w:gridCol w:w="2660"/>
        <w:gridCol w:w="5926"/>
      </w:tblGrid>
      <w:tr w:rsidR="00185FAB" w:rsidRPr="00185FAB" w:rsidTr="00185F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:rsidR="00185FAB" w:rsidRPr="00E00DA3" w:rsidRDefault="00E00DA3" w:rsidP="00185FAB">
            <w:r>
              <w:t>Ονοματεπώνυμο</w:t>
            </w:r>
          </w:p>
        </w:tc>
        <w:tc>
          <w:tcPr>
            <w:tcW w:w="5926" w:type="dxa"/>
            <w:vAlign w:val="center"/>
          </w:tcPr>
          <w:p w:rsidR="00185FAB" w:rsidRPr="00185FAB" w:rsidRDefault="00185FAB" w:rsidP="00185F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85FAB" w:rsidRPr="00185FAB" w:rsidTr="00185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:rsidR="00185FAB" w:rsidRPr="00E00DA3" w:rsidRDefault="00E00DA3" w:rsidP="00185FAB">
            <w:r>
              <w:t>Θέση</w:t>
            </w:r>
          </w:p>
        </w:tc>
        <w:tc>
          <w:tcPr>
            <w:tcW w:w="5926" w:type="dxa"/>
            <w:vAlign w:val="center"/>
          </w:tcPr>
          <w:p w:rsidR="00185FAB" w:rsidRDefault="00185FAB" w:rsidP="00185F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85FAB" w:rsidRPr="00185FAB" w:rsidTr="00185F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:rsidR="00185FAB" w:rsidRPr="00E00DA3" w:rsidRDefault="00E00DA3" w:rsidP="00185FAB">
            <w:r>
              <w:t>Εταιρία/ Οργανισμός</w:t>
            </w:r>
          </w:p>
        </w:tc>
        <w:tc>
          <w:tcPr>
            <w:tcW w:w="5926" w:type="dxa"/>
            <w:vAlign w:val="center"/>
          </w:tcPr>
          <w:p w:rsidR="00185FAB" w:rsidRDefault="00185FAB" w:rsidP="00185F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85FAB" w:rsidRPr="00185FAB" w:rsidTr="00185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:rsidR="00185FAB" w:rsidRPr="00E00DA3" w:rsidRDefault="00E00DA3" w:rsidP="00185FAB">
            <w:r>
              <w:t>Διεύθυνση</w:t>
            </w:r>
          </w:p>
        </w:tc>
        <w:tc>
          <w:tcPr>
            <w:tcW w:w="5926" w:type="dxa"/>
            <w:vAlign w:val="center"/>
          </w:tcPr>
          <w:p w:rsidR="00185FAB" w:rsidRDefault="00185FAB" w:rsidP="00185F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85FAB" w:rsidRPr="00185FAB" w:rsidTr="00185F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:rsidR="00185FAB" w:rsidRPr="00E00DA3" w:rsidRDefault="00E00DA3" w:rsidP="00185FAB">
            <w:r>
              <w:t>Τηλέφωνο</w:t>
            </w:r>
          </w:p>
        </w:tc>
        <w:tc>
          <w:tcPr>
            <w:tcW w:w="5926" w:type="dxa"/>
            <w:vAlign w:val="center"/>
          </w:tcPr>
          <w:p w:rsidR="00185FAB" w:rsidRDefault="00185FAB" w:rsidP="00185F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85FAB" w:rsidRPr="00185FAB" w:rsidTr="00185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:rsidR="00185FAB" w:rsidRPr="00185FAB" w:rsidRDefault="00185FAB" w:rsidP="00185FAB">
            <w:r w:rsidRPr="00185FAB">
              <w:rPr>
                <w:lang w:val="en-US"/>
              </w:rPr>
              <w:t>Fax</w:t>
            </w:r>
          </w:p>
        </w:tc>
        <w:tc>
          <w:tcPr>
            <w:tcW w:w="5926" w:type="dxa"/>
            <w:vAlign w:val="center"/>
          </w:tcPr>
          <w:p w:rsidR="00185FAB" w:rsidRPr="00185FAB" w:rsidRDefault="00185FAB" w:rsidP="00185F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85FAB" w:rsidRPr="00185FAB" w:rsidTr="00185F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:rsidR="00185FAB" w:rsidRPr="00185FAB" w:rsidRDefault="00185FAB" w:rsidP="00185FAB">
            <w:r w:rsidRPr="00185FAB">
              <w:rPr>
                <w:lang w:val="en-US"/>
              </w:rPr>
              <w:t>E</w:t>
            </w:r>
            <w:r w:rsidRPr="00185FAB">
              <w:t>-</w:t>
            </w:r>
            <w:r w:rsidRPr="00185FAB">
              <w:rPr>
                <w:lang w:val="en-US"/>
              </w:rPr>
              <w:t>mail</w:t>
            </w:r>
          </w:p>
        </w:tc>
        <w:tc>
          <w:tcPr>
            <w:tcW w:w="5926" w:type="dxa"/>
            <w:vAlign w:val="center"/>
          </w:tcPr>
          <w:p w:rsidR="00185FAB" w:rsidRPr="00185FAB" w:rsidRDefault="00185FAB" w:rsidP="00185F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85FAB" w:rsidRPr="00185FAB" w:rsidTr="00185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:rsidR="00185FAB" w:rsidRPr="00E00DA3" w:rsidRDefault="00E00DA3" w:rsidP="00185FAB">
            <w:r>
              <w:t>Ιστοσελίδα</w:t>
            </w:r>
          </w:p>
        </w:tc>
        <w:tc>
          <w:tcPr>
            <w:tcW w:w="5926" w:type="dxa"/>
            <w:vAlign w:val="center"/>
          </w:tcPr>
          <w:p w:rsidR="00185FAB" w:rsidRPr="00185FAB" w:rsidRDefault="00185FAB" w:rsidP="00185F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:rsidR="00185FAB" w:rsidRDefault="00185FAB" w:rsidP="00185FAB">
      <w:pPr>
        <w:rPr>
          <w:lang w:val="en-US"/>
        </w:rPr>
      </w:pPr>
    </w:p>
    <w:p w:rsidR="00185FAB" w:rsidRDefault="00185FAB" w:rsidP="00185FAB">
      <w:pPr>
        <w:rPr>
          <w:lang w:val="en-US"/>
        </w:rPr>
      </w:pPr>
      <w:bookmarkStart w:id="0" w:name="_GoBack"/>
      <w:bookmarkEnd w:id="0"/>
    </w:p>
    <w:p w:rsidR="00185FAB" w:rsidRPr="00E00DA3" w:rsidRDefault="00E00DA3" w:rsidP="00E00DA3">
      <w:pPr>
        <w:jc w:val="both"/>
        <w:rPr>
          <w:i/>
        </w:rPr>
      </w:pPr>
      <w:r w:rsidRPr="00E00DA3">
        <w:rPr>
          <w:i/>
        </w:rPr>
        <w:t xml:space="preserve">Παρακαλούμε να συμπληρώσετε και να επιστρέψετε τη φόρμα </w:t>
      </w:r>
      <w:r w:rsidRPr="00E00DA3">
        <w:rPr>
          <w:rFonts w:cs="Tahoma"/>
          <w:b/>
          <w:i/>
          <w:iCs/>
        </w:rPr>
        <w:t>έως την Τετάρτη 25 Σεπτεμβρίου  2013</w:t>
      </w:r>
      <w:r w:rsidRPr="00E00DA3">
        <w:rPr>
          <w:i/>
        </w:rPr>
        <w:t xml:space="preserve">  στο ΚΑΠΕ (</w:t>
      </w:r>
      <w:proofErr w:type="spellStart"/>
      <w:r w:rsidRPr="00E00DA3">
        <w:rPr>
          <w:rFonts w:cs="Tahoma"/>
          <w:i/>
          <w:iCs/>
        </w:rPr>
        <w:t>υπ’όψιν</w:t>
      </w:r>
      <w:proofErr w:type="spellEnd"/>
      <w:r w:rsidRPr="00E00DA3">
        <w:rPr>
          <w:rFonts w:cs="Tahoma"/>
          <w:i/>
          <w:iCs/>
        </w:rPr>
        <w:t xml:space="preserve"> </w:t>
      </w:r>
      <w:proofErr w:type="spellStart"/>
      <w:r w:rsidRPr="00E00DA3">
        <w:rPr>
          <w:rFonts w:cs="Tahoma"/>
          <w:i/>
          <w:iCs/>
        </w:rPr>
        <w:t>κας</w:t>
      </w:r>
      <w:proofErr w:type="spellEnd"/>
      <w:r w:rsidRPr="00E00DA3">
        <w:rPr>
          <w:rFonts w:cs="Tahoma"/>
          <w:i/>
          <w:iCs/>
        </w:rPr>
        <w:t xml:space="preserve">. Λ. </w:t>
      </w:r>
      <w:proofErr w:type="spellStart"/>
      <w:r w:rsidRPr="00E00DA3">
        <w:rPr>
          <w:rFonts w:cs="Tahoma"/>
          <w:i/>
          <w:iCs/>
        </w:rPr>
        <w:t>Παπαμικρούλη</w:t>
      </w:r>
      <w:proofErr w:type="spellEnd"/>
      <w:r w:rsidRPr="00E00DA3">
        <w:rPr>
          <w:rFonts w:cs="Tahoma"/>
          <w:i/>
          <w:iCs/>
        </w:rPr>
        <w:t xml:space="preserve"> </w:t>
      </w:r>
      <w:proofErr w:type="spellStart"/>
      <w:r w:rsidRPr="00E00DA3">
        <w:rPr>
          <w:rFonts w:cs="Tahoma"/>
          <w:i/>
          <w:iCs/>
        </w:rPr>
        <w:t>τηλ</w:t>
      </w:r>
      <w:proofErr w:type="spellEnd"/>
      <w:r w:rsidRPr="00E00DA3">
        <w:rPr>
          <w:rFonts w:cs="Tahoma"/>
          <w:i/>
          <w:iCs/>
        </w:rPr>
        <w:t xml:space="preserve">. +30210 6603395, </w:t>
      </w:r>
      <w:proofErr w:type="spellStart"/>
      <w:r w:rsidRPr="00E00DA3">
        <w:rPr>
          <w:rFonts w:cs="Tahoma"/>
          <w:i/>
          <w:iCs/>
        </w:rPr>
        <w:t>fax</w:t>
      </w:r>
      <w:proofErr w:type="spellEnd"/>
      <w:r w:rsidRPr="00E00DA3">
        <w:rPr>
          <w:rFonts w:cs="Tahoma"/>
          <w:i/>
          <w:iCs/>
        </w:rPr>
        <w:t>: 210 6603308, e-</w:t>
      </w:r>
      <w:proofErr w:type="spellStart"/>
      <w:r w:rsidRPr="00E00DA3">
        <w:rPr>
          <w:rFonts w:cs="Tahoma"/>
          <w:i/>
          <w:iCs/>
        </w:rPr>
        <w:t>mail</w:t>
      </w:r>
      <w:proofErr w:type="spellEnd"/>
      <w:r w:rsidRPr="00E00DA3">
        <w:rPr>
          <w:rFonts w:cs="Tahoma"/>
          <w:i/>
          <w:iCs/>
        </w:rPr>
        <w:t xml:space="preserve">: </w:t>
      </w:r>
      <w:hyperlink r:id="rId7" w:history="1">
        <w:r w:rsidRPr="00E00DA3">
          <w:rPr>
            <w:rStyle w:val="Hyperlink"/>
            <w:rFonts w:cs="Tahoma"/>
            <w:i/>
            <w:iCs/>
            <w:lang w:val="en-US"/>
          </w:rPr>
          <w:t>lpapamik</w:t>
        </w:r>
        <w:r w:rsidRPr="00E00DA3">
          <w:rPr>
            <w:rStyle w:val="Hyperlink"/>
            <w:rFonts w:cs="Tahoma"/>
            <w:i/>
            <w:iCs/>
          </w:rPr>
          <w:t>@cres.gr</w:t>
        </w:r>
      </w:hyperlink>
      <w:r w:rsidRPr="00E00DA3">
        <w:rPr>
          <w:rFonts w:cs="Tahoma"/>
          <w:i/>
          <w:iCs/>
        </w:rPr>
        <w:t>)</w:t>
      </w:r>
      <w:r w:rsidRPr="00E00DA3">
        <w:rPr>
          <w:rFonts w:cs="Tahoma"/>
          <w:b/>
          <w:i/>
          <w:iCs/>
        </w:rPr>
        <w:t>.</w:t>
      </w:r>
      <w:r w:rsidRPr="00E00DA3">
        <w:rPr>
          <w:rFonts w:cs="Tahoma"/>
          <w:i/>
          <w:iCs/>
        </w:rPr>
        <w:t xml:space="preserve"> ή/και στο Περιφερειακό Ταμείο Β. Αιγαίου (</w:t>
      </w:r>
      <w:proofErr w:type="spellStart"/>
      <w:r w:rsidRPr="00E00DA3">
        <w:rPr>
          <w:rFonts w:cs="Tahoma"/>
          <w:i/>
          <w:iCs/>
        </w:rPr>
        <w:t>υπ’όψιν</w:t>
      </w:r>
      <w:proofErr w:type="spellEnd"/>
      <w:r w:rsidRPr="00E00DA3">
        <w:rPr>
          <w:rFonts w:cs="Tahoma"/>
          <w:i/>
          <w:iCs/>
        </w:rPr>
        <w:t xml:space="preserve"> κου </w:t>
      </w:r>
      <w:proofErr w:type="spellStart"/>
      <w:r w:rsidRPr="00E00DA3">
        <w:rPr>
          <w:rFonts w:cs="Tahoma"/>
          <w:i/>
          <w:iCs/>
        </w:rPr>
        <w:t>Κουλαγίνη</w:t>
      </w:r>
      <w:proofErr w:type="spellEnd"/>
      <w:r w:rsidRPr="00E00DA3">
        <w:rPr>
          <w:rFonts w:cs="Tahoma"/>
          <w:i/>
          <w:iCs/>
        </w:rPr>
        <w:t xml:space="preserve"> </w:t>
      </w:r>
      <w:proofErr w:type="spellStart"/>
      <w:r w:rsidRPr="00E00DA3">
        <w:rPr>
          <w:rFonts w:cs="Tahoma"/>
          <w:i/>
          <w:iCs/>
        </w:rPr>
        <w:t>τηλ</w:t>
      </w:r>
      <w:proofErr w:type="spellEnd"/>
      <w:r w:rsidRPr="00E00DA3">
        <w:rPr>
          <w:rFonts w:cs="Tahoma"/>
          <w:i/>
          <w:iCs/>
        </w:rPr>
        <w:t>. +30 22510 3773, -</w:t>
      </w:r>
      <w:proofErr w:type="spellStart"/>
      <w:r w:rsidRPr="00E00DA3">
        <w:rPr>
          <w:rFonts w:cs="Tahoma"/>
          <w:i/>
          <w:iCs/>
        </w:rPr>
        <w:t>mail</w:t>
      </w:r>
      <w:proofErr w:type="spellEnd"/>
      <w:r w:rsidRPr="00E00DA3">
        <w:rPr>
          <w:rFonts w:cs="Tahoma"/>
          <w:i/>
          <w:iCs/>
        </w:rPr>
        <w:t xml:space="preserve">:  </w:t>
      </w:r>
      <w:hyperlink r:id="rId8" w:history="1">
        <w:r w:rsidRPr="00E00DA3">
          <w:rPr>
            <w:rStyle w:val="Hyperlink"/>
            <w:rFonts w:cs="Tahoma"/>
            <w:i/>
            <w:iCs/>
          </w:rPr>
          <w:t>georkoul@ptaba.gr</w:t>
        </w:r>
      </w:hyperlink>
      <w:r w:rsidRPr="00E00DA3">
        <w:rPr>
          <w:rFonts w:cs="Tahoma"/>
          <w:i/>
          <w:iCs/>
        </w:rPr>
        <w:t>).</w:t>
      </w:r>
    </w:p>
    <w:p w:rsidR="00185FAB" w:rsidRPr="00E00DA3" w:rsidRDefault="00185FAB" w:rsidP="00185FAB">
      <w:pPr>
        <w:rPr>
          <w:i/>
        </w:rPr>
      </w:pPr>
    </w:p>
    <w:sectPr w:rsidR="00185FAB" w:rsidRPr="00E00DA3">
      <w:headerReference w:type="default" r:id="rId9"/>
      <w:footerReference w:type="defaul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F1C" w:rsidRDefault="00D35F1C" w:rsidP="00185FAB">
      <w:pPr>
        <w:spacing w:after="0" w:line="240" w:lineRule="auto"/>
      </w:pPr>
      <w:r>
        <w:separator/>
      </w:r>
    </w:p>
  </w:endnote>
  <w:endnote w:type="continuationSeparator" w:id="0">
    <w:p w:rsidR="00D35F1C" w:rsidRDefault="00D35F1C" w:rsidP="00185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495" w:rsidRPr="00D37495" w:rsidRDefault="00D37495">
    <w:pPr>
      <w:pStyle w:val="Footer"/>
      <w:rPr>
        <w:lang w:val="en-US"/>
      </w:rPr>
    </w:pPr>
    <w:r w:rsidRPr="00027443">
      <w:rPr>
        <w:color w:val="4F6228" w:themeColor="accent3" w:themeShade="80"/>
        <w:lang w:val="en-US"/>
      </w:rPr>
      <w:tab/>
    </w:r>
    <w:r>
      <w:rPr>
        <w:color w:val="4F6228" w:themeColor="accent3" w:themeShade="80"/>
        <w:lang w:val="en-U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F1C" w:rsidRDefault="00D35F1C" w:rsidP="00185FAB">
      <w:pPr>
        <w:spacing w:after="0" w:line="240" w:lineRule="auto"/>
      </w:pPr>
      <w:r>
        <w:separator/>
      </w:r>
    </w:p>
  </w:footnote>
  <w:footnote w:type="continuationSeparator" w:id="0">
    <w:p w:rsidR="00D35F1C" w:rsidRDefault="00D35F1C" w:rsidP="00185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692" w:type="dxa"/>
      <w:tblLook w:val="04A0" w:firstRow="1" w:lastRow="0" w:firstColumn="1" w:lastColumn="0" w:noHBand="0" w:noVBand="1"/>
    </w:tblPr>
    <w:tblGrid>
      <w:gridCol w:w="2326"/>
      <w:gridCol w:w="2640"/>
      <w:gridCol w:w="3726"/>
    </w:tblGrid>
    <w:tr w:rsidR="00E00DA3" w:rsidRPr="00484D51" w:rsidTr="00292580">
      <w:trPr>
        <w:trHeight w:val="1389"/>
      </w:trPr>
      <w:tc>
        <w:tcPr>
          <w:tcW w:w="2319" w:type="dxa"/>
          <w:vAlign w:val="center"/>
        </w:tcPr>
        <w:p w:rsidR="00E00DA3" w:rsidRPr="00484D51" w:rsidRDefault="00E00DA3" w:rsidP="00292580">
          <w:pPr>
            <w:pStyle w:val="Header"/>
            <w:jc w:val="center"/>
            <w:rPr>
              <w:i/>
              <w:lang w:val="de-AT"/>
            </w:rPr>
          </w:pPr>
          <w:r>
            <w:rPr>
              <w:noProof/>
              <w:lang w:eastAsia="el-GR"/>
            </w:rPr>
            <w:drawing>
              <wp:inline distT="0" distB="0" distL="0" distR="0">
                <wp:extent cx="1339850" cy="627380"/>
                <wp:effectExtent l="0" t="0" r="0" b="127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9850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6" w:type="dxa"/>
          <w:vAlign w:val="center"/>
        </w:tcPr>
        <w:p w:rsidR="00E00DA3" w:rsidRPr="00484D51" w:rsidRDefault="00E00DA3" w:rsidP="00292580">
          <w:pPr>
            <w:pStyle w:val="Header"/>
            <w:jc w:val="center"/>
            <w:rPr>
              <w:i/>
              <w:lang w:val="de-AT"/>
            </w:rPr>
          </w:pPr>
          <w:r>
            <w:rPr>
              <w:noProof/>
              <w:lang w:eastAsia="el-GR"/>
            </w:rPr>
            <w:drawing>
              <wp:inline distT="0" distB="0" distL="0" distR="0">
                <wp:extent cx="1530985" cy="733425"/>
                <wp:effectExtent l="0" t="0" r="0" b="9525"/>
                <wp:docPr id="9" name="Picture 9" descr="letterhead_gr Le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etterhead_gr Lef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098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7" w:type="dxa"/>
          <w:vAlign w:val="center"/>
        </w:tcPr>
        <w:p w:rsidR="00E00DA3" w:rsidRPr="00484D51" w:rsidRDefault="00E00DA3" w:rsidP="00292580">
          <w:pPr>
            <w:pStyle w:val="Header"/>
            <w:jc w:val="center"/>
            <w:rPr>
              <w:i/>
              <w:lang w:val="de-AT"/>
            </w:rPr>
          </w:pPr>
          <w:r>
            <w:rPr>
              <w:i/>
              <w:noProof/>
              <w:lang w:eastAsia="el-GR"/>
            </w:rPr>
            <w:drawing>
              <wp:inline distT="0" distB="0" distL="0" distR="0">
                <wp:extent cx="2222500" cy="351155"/>
                <wp:effectExtent l="0" t="0" r="6350" b="0"/>
                <wp:docPr id="8" name="Picture 8" descr="CRES_full_name_E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RES_full_name_E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2500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00DA3" w:rsidRDefault="00E00DA3" w:rsidP="00E00DA3">
    <w:pPr>
      <w:pStyle w:val="Header"/>
      <w:rPr>
        <w:lang w:val="en-US"/>
      </w:rPr>
    </w:pPr>
  </w:p>
  <w:tbl>
    <w:tblPr>
      <w:tblW w:w="8469" w:type="dxa"/>
      <w:jc w:val="center"/>
      <w:tblInd w:w="-979" w:type="dxa"/>
      <w:tblBorders>
        <w:bottom w:val="single" w:sz="12" w:space="0" w:color="76923C"/>
      </w:tblBorders>
      <w:tblLook w:val="04A0" w:firstRow="1" w:lastRow="0" w:firstColumn="1" w:lastColumn="0" w:noHBand="0" w:noVBand="1"/>
    </w:tblPr>
    <w:tblGrid>
      <w:gridCol w:w="3926"/>
      <w:gridCol w:w="3100"/>
      <w:gridCol w:w="1443"/>
    </w:tblGrid>
    <w:tr w:rsidR="00E00DA3" w:rsidRPr="009A3462" w:rsidTr="00292580">
      <w:trPr>
        <w:trHeight w:val="1174"/>
        <w:jc w:val="center"/>
      </w:trPr>
      <w:tc>
        <w:tcPr>
          <w:tcW w:w="3926" w:type="dxa"/>
          <w:vAlign w:val="center"/>
        </w:tcPr>
        <w:p w:rsidR="00E00DA3" w:rsidRPr="009A3462" w:rsidRDefault="00E00DA3" w:rsidP="00292580">
          <w:pPr>
            <w:tabs>
              <w:tab w:val="center" w:pos="4153"/>
              <w:tab w:val="right" w:pos="8306"/>
            </w:tabs>
            <w:jc w:val="center"/>
            <w:rPr>
              <w:rFonts w:ascii="Calibri" w:hAnsi="Calibri"/>
              <w:i/>
              <w:lang w:val="de-AT"/>
            </w:rPr>
          </w:pPr>
          <w:r>
            <w:rPr>
              <w:rFonts w:ascii="Calibri" w:hAnsi="Calibri"/>
              <w:noProof/>
              <w:lang w:eastAsia="el-GR"/>
            </w:rPr>
            <w:drawing>
              <wp:inline distT="0" distB="0" distL="0" distR="0">
                <wp:extent cx="1223010" cy="488950"/>
                <wp:effectExtent l="0" t="0" r="0" b="6350"/>
                <wp:docPr id="7" name="Picture 7" descr="SEE_colour_jointl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3" descr="SEE_colour_jointl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301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00" w:type="dxa"/>
          <w:vAlign w:val="center"/>
        </w:tcPr>
        <w:p w:rsidR="00E00DA3" w:rsidRPr="009A3462" w:rsidRDefault="00E00DA3" w:rsidP="00292580">
          <w:pPr>
            <w:tabs>
              <w:tab w:val="center" w:pos="4153"/>
              <w:tab w:val="right" w:pos="8306"/>
            </w:tabs>
            <w:jc w:val="center"/>
            <w:rPr>
              <w:rFonts w:ascii="Calibri" w:hAnsi="Calibri"/>
              <w:i/>
              <w:lang w:val="de-AT"/>
            </w:rPr>
          </w:pPr>
          <w:r>
            <w:rPr>
              <w:rFonts w:ascii="Calibri" w:hAnsi="Calibri"/>
              <w:noProof/>
              <w:lang w:eastAsia="el-GR"/>
            </w:rPr>
            <w:drawing>
              <wp:inline distT="0" distB="0" distL="0" distR="0">
                <wp:extent cx="1562735" cy="361315"/>
                <wp:effectExtent l="0" t="0" r="0" b="635"/>
                <wp:docPr id="6" name="Picture 6" descr="effect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5" descr="effect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73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43" w:type="dxa"/>
          <w:vAlign w:val="center"/>
        </w:tcPr>
        <w:p w:rsidR="00E00DA3" w:rsidRPr="009A3462" w:rsidRDefault="00E00DA3" w:rsidP="00292580">
          <w:pPr>
            <w:tabs>
              <w:tab w:val="center" w:pos="4153"/>
              <w:tab w:val="right" w:pos="8306"/>
            </w:tabs>
            <w:jc w:val="center"/>
            <w:rPr>
              <w:rFonts w:ascii="Calibri" w:hAnsi="Calibri"/>
              <w:i/>
              <w:lang w:val="de-AT"/>
            </w:rPr>
          </w:pPr>
          <w:r>
            <w:rPr>
              <w:rFonts w:ascii="Calibri" w:hAnsi="Calibri"/>
              <w:noProof/>
              <w:lang w:eastAsia="el-GR"/>
            </w:rPr>
            <w:drawing>
              <wp:inline distT="0" distB="0" distL="0" distR="0">
                <wp:extent cx="648335" cy="488950"/>
                <wp:effectExtent l="0" t="0" r="0" b="6350"/>
                <wp:docPr id="2" name="Picture 2" descr="EU+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 descr="EU+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33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85FAB" w:rsidRDefault="00185F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AB9"/>
    <w:rsid w:val="00185FAB"/>
    <w:rsid w:val="00391B3C"/>
    <w:rsid w:val="005A6C28"/>
    <w:rsid w:val="006216A8"/>
    <w:rsid w:val="007C27E8"/>
    <w:rsid w:val="007D510E"/>
    <w:rsid w:val="00CD1AB9"/>
    <w:rsid w:val="00D35F1C"/>
    <w:rsid w:val="00D37495"/>
    <w:rsid w:val="00E00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FAB"/>
  </w:style>
  <w:style w:type="paragraph" w:styleId="Heading1">
    <w:name w:val="heading 1"/>
    <w:basedOn w:val="Normal"/>
    <w:next w:val="Normal"/>
    <w:link w:val="Heading1Char"/>
    <w:uiPriority w:val="9"/>
    <w:qFormat/>
    <w:rsid w:val="00185F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5F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5F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5FA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5FA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5FA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5FA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5FA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5FA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5F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5FAB"/>
  </w:style>
  <w:style w:type="paragraph" w:styleId="Footer">
    <w:name w:val="footer"/>
    <w:basedOn w:val="Normal"/>
    <w:link w:val="FooterChar"/>
    <w:uiPriority w:val="99"/>
    <w:unhideWhenUsed/>
    <w:rsid w:val="00185F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5FAB"/>
  </w:style>
  <w:style w:type="table" w:styleId="TableGrid">
    <w:name w:val="Table Grid"/>
    <w:basedOn w:val="TableNormal"/>
    <w:rsid w:val="00185FAB"/>
    <w:pPr>
      <w:spacing w:after="0" w:line="240" w:lineRule="auto"/>
    </w:pPr>
    <w:rPr>
      <w:lang w:val="de-A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5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FAB"/>
    <w:rPr>
      <w:rFonts w:ascii="Tahoma" w:hAnsi="Tahoma" w:cs="Tahoma"/>
      <w:sz w:val="16"/>
      <w:szCs w:val="16"/>
    </w:rPr>
  </w:style>
  <w:style w:type="paragraph" w:customStyle="1" w:styleId="CharChar1CharCharCharCharCharCharCharCharCharCharChar">
    <w:name w:val="Char Char1 Char Char Char Char Char Char Char Char Char Char Char"/>
    <w:basedOn w:val="Normal"/>
    <w:rsid w:val="00185FAB"/>
    <w:pPr>
      <w:spacing w:after="160" w:line="240" w:lineRule="exact"/>
    </w:pPr>
    <w:rPr>
      <w:rFonts w:ascii="Tahoma" w:eastAsia="PMingLiU" w:hAnsi="Tahoma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85F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5F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5FA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5FA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5FA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5FA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5FA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5FA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5FA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5FA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5F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85F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5FA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85FA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185FAB"/>
    <w:rPr>
      <w:b/>
      <w:bCs/>
    </w:rPr>
  </w:style>
  <w:style w:type="character" w:styleId="Emphasis">
    <w:name w:val="Emphasis"/>
    <w:basedOn w:val="DefaultParagraphFont"/>
    <w:uiPriority w:val="20"/>
    <w:qFormat/>
    <w:rsid w:val="00185FAB"/>
    <w:rPr>
      <w:i/>
      <w:iCs/>
    </w:rPr>
  </w:style>
  <w:style w:type="paragraph" w:styleId="NoSpacing">
    <w:name w:val="No Spacing"/>
    <w:uiPriority w:val="1"/>
    <w:qFormat/>
    <w:rsid w:val="00185FA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85FA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5FA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85FAB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5FA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5FAB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185FAB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185FAB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185FAB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185FAB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185FAB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5FAB"/>
    <w:pPr>
      <w:outlineLvl w:val="9"/>
    </w:pPr>
  </w:style>
  <w:style w:type="table" w:styleId="LightGrid-Accent3">
    <w:name w:val="Light Grid Accent 3"/>
    <w:basedOn w:val="TableNormal"/>
    <w:uiPriority w:val="62"/>
    <w:rsid w:val="00185F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Hyperlink">
    <w:name w:val="Hyperlink"/>
    <w:rsid w:val="00E00DA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FAB"/>
  </w:style>
  <w:style w:type="paragraph" w:styleId="Heading1">
    <w:name w:val="heading 1"/>
    <w:basedOn w:val="Normal"/>
    <w:next w:val="Normal"/>
    <w:link w:val="Heading1Char"/>
    <w:uiPriority w:val="9"/>
    <w:qFormat/>
    <w:rsid w:val="00185F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5F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5F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5FA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5FA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5FA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5FA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5FA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5FA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5F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5FAB"/>
  </w:style>
  <w:style w:type="paragraph" w:styleId="Footer">
    <w:name w:val="footer"/>
    <w:basedOn w:val="Normal"/>
    <w:link w:val="FooterChar"/>
    <w:uiPriority w:val="99"/>
    <w:unhideWhenUsed/>
    <w:rsid w:val="00185F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5FAB"/>
  </w:style>
  <w:style w:type="table" w:styleId="TableGrid">
    <w:name w:val="Table Grid"/>
    <w:basedOn w:val="TableNormal"/>
    <w:rsid w:val="00185FAB"/>
    <w:pPr>
      <w:spacing w:after="0" w:line="240" w:lineRule="auto"/>
    </w:pPr>
    <w:rPr>
      <w:lang w:val="de-A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5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FAB"/>
    <w:rPr>
      <w:rFonts w:ascii="Tahoma" w:hAnsi="Tahoma" w:cs="Tahoma"/>
      <w:sz w:val="16"/>
      <w:szCs w:val="16"/>
    </w:rPr>
  </w:style>
  <w:style w:type="paragraph" w:customStyle="1" w:styleId="CharChar1CharCharCharCharCharCharCharCharCharCharChar">
    <w:name w:val="Char Char1 Char Char Char Char Char Char Char Char Char Char Char"/>
    <w:basedOn w:val="Normal"/>
    <w:rsid w:val="00185FAB"/>
    <w:pPr>
      <w:spacing w:after="160" w:line="240" w:lineRule="exact"/>
    </w:pPr>
    <w:rPr>
      <w:rFonts w:ascii="Tahoma" w:eastAsia="PMingLiU" w:hAnsi="Tahoma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85F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5F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5FA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5FA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5FA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5FA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5FA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5FA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5FA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5FA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5F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85F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5FA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85FA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185FAB"/>
    <w:rPr>
      <w:b/>
      <w:bCs/>
    </w:rPr>
  </w:style>
  <w:style w:type="character" w:styleId="Emphasis">
    <w:name w:val="Emphasis"/>
    <w:basedOn w:val="DefaultParagraphFont"/>
    <w:uiPriority w:val="20"/>
    <w:qFormat/>
    <w:rsid w:val="00185FAB"/>
    <w:rPr>
      <w:i/>
      <w:iCs/>
    </w:rPr>
  </w:style>
  <w:style w:type="paragraph" w:styleId="NoSpacing">
    <w:name w:val="No Spacing"/>
    <w:uiPriority w:val="1"/>
    <w:qFormat/>
    <w:rsid w:val="00185FA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85FA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5FA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85FAB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5FA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5FAB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185FAB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185FAB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185FAB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185FAB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185FAB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5FAB"/>
    <w:pPr>
      <w:outlineLvl w:val="9"/>
    </w:pPr>
  </w:style>
  <w:style w:type="table" w:styleId="LightGrid-Accent3">
    <w:name w:val="Light Grid Accent 3"/>
    <w:basedOn w:val="TableNormal"/>
    <w:uiPriority w:val="62"/>
    <w:rsid w:val="00185F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Hyperlink">
    <w:name w:val="Hyperlink"/>
    <w:rsid w:val="00E00D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orkoul@ptaba.g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papamik@cres.gr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cres</Company>
  <LinksUpToDate>false</LinksUpToDate>
  <CharactersWithSpaces>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Effie</dc:creator>
  <cp:lastModifiedBy>Louiza</cp:lastModifiedBy>
  <cp:revision>2</cp:revision>
  <dcterms:created xsi:type="dcterms:W3CDTF">2013-09-23T09:50:00Z</dcterms:created>
  <dcterms:modified xsi:type="dcterms:W3CDTF">2013-09-23T09:50:00Z</dcterms:modified>
</cp:coreProperties>
</file>